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01C05" w14:textId="4CA7C931" w:rsidR="00CE2A34" w:rsidRDefault="00F60198" w:rsidP="518E30E8">
      <w:pPr>
        <w:rPr>
          <w:highlight w:val="yellow"/>
          <w:lang w:val="en-GB"/>
        </w:rPr>
      </w:pPr>
      <w:r w:rsidRPr="518E30E8">
        <w:rPr>
          <w:highlight w:val="yellow"/>
          <w:lang w:val="en-GB"/>
        </w:rPr>
        <w:t>300 words</w:t>
      </w:r>
    </w:p>
    <w:p w14:paraId="11A4428A" w14:textId="7D697F56" w:rsidR="00F60198" w:rsidRPr="00F60198" w:rsidRDefault="00F60198" w:rsidP="518E30E8">
      <w:pPr>
        <w:jc w:val="both"/>
        <w:rPr>
          <w:b/>
          <w:bCs/>
          <w:lang w:val="en-GB"/>
        </w:rPr>
      </w:pPr>
      <w:r w:rsidRPr="518E30E8">
        <w:rPr>
          <w:b/>
          <w:bCs/>
          <w:lang w:val="en-GB"/>
        </w:rPr>
        <w:t>SUSTAINABLE ENERGY SYSTEM FOR AC</w:t>
      </w:r>
      <w:r w:rsidR="11F5FD31" w:rsidRPr="518E30E8">
        <w:rPr>
          <w:b/>
          <w:bCs/>
          <w:lang w:val="en-GB"/>
        </w:rPr>
        <w:t>H</w:t>
      </w:r>
      <w:r w:rsidRPr="518E30E8">
        <w:rPr>
          <w:b/>
          <w:bCs/>
          <w:lang w:val="en-GB"/>
        </w:rPr>
        <w:t>IEVING NOVEL CARBON NEUTRAL ENERGY COMMUNITIES</w:t>
      </w:r>
    </w:p>
    <w:p w14:paraId="1FB9830E" w14:textId="736AF186" w:rsidR="004C25B2" w:rsidRDefault="0074516F" w:rsidP="518E30E8">
      <w:pPr>
        <w:jc w:val="both"/>
        <w:rPr>
          <w:lang w:val="en-GB"/>
        </w:rPr>
      </w:pPr>
      <w:r w:rsidRPr="518E30E8">
        <w:rPr>
          <w:b/>
          <w:bCs/>
          <w:lang w:val="en-GB"/>
        </w:rPr>
        <w:t>SUSTENANCE</w:t>
      </w:r>
      <w:r w:rsidRPr="518E30E8">
        <w:rPr>
          <w:lang w:val="en-GB"/>
        </w:rPr>
        <w:t xml:space="preserve"> focuses on the development of smart technological concepts </w:t>
      </w:r>
      <w:r w:rsidR="5CD8F9D7" w:rsidRPr="518E30E8">
        <w:rPr>
          <w:lang w:val="en-GB"/>
        </w:rPr>
        <w:t xml:space="preserve">to </w:t>
      </w:r>
      <w:r w:rsidRPr="518E30E8">
        <w:rPr>
          <w:lang w:val="en-GB"/>
        </w:rPr>
        <w:t>enabl</w:t>
      </w:r>
      <w:r w:rsidR="03A64089" w:rsidRPr="518E30E8">
        <w:rPr>
          <w:lang w:val="en-GB"/>
        </w:rPr>
        <w:t>e</w:t>
      </w:r>
      <w:r w:rsidRPr="518E30E8">
        <w:rPr>
          <w:lang w:val="en-GB"/>
        </w:rPr>
        <w:t xml:space="preserve"> </w:t>
      </w:r>
      <w:r w:rsidR="20E6F45A" w:rsidRPr="518E30E8">
        <w:rPr>
          <w:lang w:val="en-GB"/>
        </w:rPr>
        <w:t>the</w:t>
      </w:r>
      <w:r w:rsidRPr="518E30E8">
        <w:rPr>
          <w:lang w:val="en-GB"/>
        </w:rPr>
        <w:t xml:space="preserve"> </w:t>
      </w:r>
      <w:r w:rsidR="008C362F" w:rsidRPr="518E30E8">
        <w:rPr>
          <w:b/>
          <w:bCs/>
          <w:lang w:val="en-GB"/>
        </w:rPr>
        <w:t>energy</w:t>
      </w:r>
      <w:r w:rsidRPr="518E30E8">
        <w:rPr>
          <w:b/>
          <w:bCs/>
          <w:lang w:val="en-GB"/>
        </w:rPr>
        <w:t xml:space="preserve"> transition</w:t>
      </w:r>
      <w:r w:rsidR="00EE5A51" w:rsidRPr="518E30E8">
        <w:rPr>
          <w:lang w:val="en-GB"/>
        </w:rPr>
        <w:t>. It</w:t>
      </w:r>
      <w:r w:rsidR="004C25B2" w:rsidRPr="518E30E8">
        <w:rPr>
          <w:lang w:val="en-GB"/>
        </w:rPr>
        <w:t xml:space="preserve"> </w:t>
      </w:r>
      <w:r w:rsidR="008C362F" w:rsidRPr="518E30E8">
        <w:rPr>
          <w:lang w:val="en-GB"/>
        </w:rPr>
        <w:t xml:space="preserve">thus </w:t>
      </w:r>
      <w:r w:rsidR="004C25B2" w:rsidRPr="518E30E8">
        <w:rPr>
          <w:lang w:val="en-GB"/>
        </w:rPr>
        <w:t xml:space="preserve">aims to </w:t>
      </w:r>
      <w:r w:rsidR="5C09B52F" w:rsidRPr="518E30E8">
        <w:rPr>
          <w:lang w:val="en-GB"/>
        </w:rPr>
        <w:t>establish</w:t>
      </w:r>
      <w:r w:rsidR="00F926AF">
        <w:rPr>
          <w:lang w:val="en-GB"/>
        </w:rPr>
        <w:t xml:space="preserve"> </w:t>
      </w:r>
      <w:r w:rsidR="004C25B2" w:rsidRPr="518E30E8">
        <w:rPr>
          <w:lang w:val="en-GB"/>
        </w:rPr>
        <w:t>sustainable energy systems for achieving novel carbon neutral energy communities</w:t>
      </w:r>
      <w:r w:rsidR="008C362F" w:rsidRPr="518E30E8">
        <w:rPr>
          <w:lang w:val="en-GB"/>
        </w:rPr>
        <w:t xml:space="preserve">, </w:t>
      </w:r>
      <w:r w:rsidR="00EE5A51" w:rsidRPr="518E30E8">
        <w:rPr>
          <w:lang w:val="en-GB"/>
        </w:rPr>
        <w:t>with higher share</w:t>
      </w:r>
      <w:r w:rsidR="18272D97" w:rsidRPr="518E30E8">
        <w:rPr>
          <w:lang w:val="en-GB"/>
        </w:rPr>
        <w:t>s</w:t>
      </w:r>
      <w:r w:rsidR="00EE5A51" w:rsidRPr="518E30E8">
        <w:rPr>
          <w:lang w:val="en-GB"/>
        </w:rPr>
        <w:t xml:space="preserve"> of local renewable energy and efficient</w:t>
      </w:r>
      <w:r w:rsidR="274D8ABE" w:rsidRPr="518E30E8">
        <w:rPr>
          <w:lang w:val="en-GB"/>
        </w:rPr>
        <w:t>ly</w:t>
      </w:r>
      <w:r w:rsidR="00EE5A51" w:rsidRPr="518E30E8">
        <w:rPr>
          <w:lang w:val="en-GB"/>
        </w:rPr>
        <w:t xml:space="preserve"> integrated energy solutions for the electrical, heat, water, </w:t>
      </w:r>
      <w:proofErr w:type="gramStart"/>
      <w:r w:rsidR="00EE5A51" w:rsidRPr="518E30E8">
        <w:rPr>
          <w:lang w:val="en-GB"/>
        </w:rPr>
        <w:t>waste</w:t>
      </w:r>
      <w:proofErr w:type="gramEnd"/>
      <w:r w:rsidR="00EE5A51" w:rsidRPr="518E30E8">
        <w:rPr>
          <w:lang w:val="en-GB"/>
        </w:rPr>
        <w:t xml:space="preserve"> </w:t>
      </w:r>
      <w:r w:rsidR="07059226" w:rsidRPr="518E30E8">
        <w:rPr>
          <w:lang w:val="en-GB"/>
        </w:rPr>
        <w:t xml:space="preserve">and </w:t>
      </w:r>
      <w:r w:rsidR="00EE5A51" w:rsidRPr="518E30E8">
        <w:rPr>
          <w:lang w:val="en-GB"/>
        </w:rPr>
        <w:t>transportation infrastructure.</w:t>
      </w:r>
    </w:p>
    <w:p w14:paraId="503A9552" w14:textId="2A19425E" w:rsidR="00C667F5" w:rsidRDefault="00C667F5" w:rsidP="518E30E8">
      <w:pPr>
        <w:jc w:val="both"/>
        <w:rPr>
          <w:lang w:val="en-GB"/>
        </w:rPr>
      </w:pPr>
      <w:r w:rsidRPr="518E30E8">
        <w:rPr>
          <w:lang w:val="en-GB"/>
        </w:rPr>
        <w:t>The demo</w:t>
      </w:r>
      <w:r w:rsidR="3ED3967D" w:rsidRPr="518E30E8">
        <w:rPr>
          <w:lang w:val="en-GB"/>
        </w:rPr>
        <w:t>nstration</w:t>
      </w:r>
      <w:r w:rsidRPr="518E30E8">
        <w:rPr>
          <w:lang w:val="en-GB"/>
        </w:rPr>
        <w:t xml:space="preserve"> activities are in 4 countries: </w:t>
      </w:r>
      <w:r w:rsidRPr="518E30E8">
        <w:rPr>
          <w:b/>
          <w:bCs/>
          <w:lang w:val="en-GB"/>
        </w:rPr>
        <w:t xml:space="preserve">Denmark, the Netherlands, </w:t>
      </w:r>
      <w:proofErr w:type="gramStart"/>
      <w:r w:rsidR="00F926AF" w:rsidRPr="518E30E8">
        <w:rPr>
          <w:b/>
          <w:bCs/>
          <w:lang w:val="en-GB"/>
        </w:rPr>
        <w:t>Poland</w:t>
      </w:r>
      <w:proofErr w:type="gramEnd"/>
      <w:r w:rsidR="00F926AF">
        <w:rPr>
          <w:b/>
          <w:bCs/>
          <w:lang w:val="en-GB"/>
        </w:rPr>
        <w:t xml:space="preserve"> </w:t>
      </w:r>
      <w:r w:rsidRPr="518E30E8">
        <w:rPr>
          <w:b/>
          <w:bCs/>
          <w:lang w:val="en-GB"/>
        </w:rPr>
        <w:t>and India</w:t>
      </w:r>
      <w:r w:rsidRPr="518E30E8">
        <w:rPr>
          <w:lang w:val="en-GB"/>
        </w:rPr>
        <w:t>, which differ in local energy resources, user behavio</w:t>
      </w:r>
      <w:r w:rsidR="202A14BD" w:rsidRPr="518E30E8">
        <w:rPr>
          <w:lang w:val="en-GB"/>
        </w:rPr>
        <w:t>u</w:t>
      </w:r>
      <w:r w:rsidRPr="518E30E8">
        <w:rPr>
          <w:lang w:val="en-GB"/>
        </w:rPr>
        <w:t xml:space="preserve">r, political structures, socio-economic </w:t>
      </w:r>
      <w:r w:rsidR="5F8BD98B" w:rsidRPr="518E30E8">
        <w:rPr>
          <w:lang w:val="en-GB"/>
        </w:rPr>
        <w:t>and</w:t>
      </w:r>
      <w:r w:rsidRPr="518E30E8">
        <w:rPr>
          <w:lang w:val="en-GB"/>
        </w:rPr>
        <w:t xml:space="preserve"> market conditions </w:t>
      </w:r>
      <w:r w:rsidR="00D27363" w:rsidRPr="518E30E8">
        <w:rPr>
          <w:lang w:val="en-GB"/>
        </w:rPr>
        <w:t>and</w:t>
      </w:r>
      <w:r w:rsidRPr="518E30E8">
        <w:rPr>
          <w:lang w:val="en-GB"/>
        </w:rPr>
        <w:t xml:space="preserve"> regulations. However, SUSTENANCE </w:t>
      </w:r>
      <w:r w:rsidR="00D27363" w:rsidRPr="518E30E8">
        <w:rPr>
          <w:lang w:val="en-GB"/>
        </w:rPr>
        <w:t>will</w:t>
      </w:r>
      <w:r w:rsidRPr="518E30E8">
        <w:rPr>
          <w:lang w:val="en-GB"/>
        </w:rPr>
        <w:t xml:space="preserve"> show how the same technical concepts </w:t>
      </w:r>
      <w:r w:rsidR="00F926AF" w:rsidRPr="518E30E8">
        <w:rPr>
          <w:lang w:val="en-GB"/>
        </w:rPr>
        <w:t>e.g.,</w:t>
      </w:r>
      <w:r w:rsidRPr="518E30E8">
        <w:rPr>
          <w:lang w:val="en-GB"/>
        </w:rPr>
        <w:t xml:space="preserve"> </w:t>
      </w:r>
      <w:r w:rsidR="00C3E1A8" w:rsidRPr="518E30E8">
        <w:rPr>
          <w:lang w:val="en-GB"/>
        </w:rPr>
        <w:t xml:space="preserve">the </w:t>
      </w:r>
      <w:r w:rsidRPr="518E30E8">
        <w:rPr>
          <w:lang w:val="en-GB"/>
        </w:rPr>
        <w:t>coupling of different energy vectors, storage solutions, demand response</w:t>
      </w:r>
      <w:r w:rsidR="00D27363" w:rsidRPr="518E30E8">
        <w:rPr>
          <w:lang w:val="en-GB"/>
        </w:rPr>
        <w:t>, smart</w:t>
      </w:r>
      <w:r w:rsidRPr="518E30E8">
        <w:rPr>
          <w:lang w:val="en-GB"/>
        </w:rPr>
        <w:t xml:space="preserve"> </w:t>
      </w:r>
      <w:proofErr w:type="gramStart"/>
      <w:r w:rsidRPr="518E30E8">
        <w:rPr>
          <w:lang w:val="en-GB"/>
        </w:rPr>
        <w:t>control</w:t>
      </w:r>
      <w:proofErr w:type="gramEnd"/>
      <w:r w:rsidRPr="518E30E8">
        <w:rPr>
          <w:lang w:val="en-GB"/>
        </w:rPr>
        <w:t xml:space="preserve"> </w:t>
      </w:r>
      <w:r w:rsidR="4FC321CA" w:rsidRPr="518E30E8">
        <w:rPr>
          <w:lang w:val="en-GB"/>
        </w:rPr>
        <w:t>and</w:t>
      </w:r>
      <w:r w:rsidRPr="518E30E8">
        <w:rPr>
          <w:lang w:val="en-GB"/>
        </w:rPr>
        <w:t xml:space="preserve"> digitalization</w:t>
      </w:r>
      <w:r w:rsidR="73CB763F" w:rsidRPr="518E30E8">
        <w:rPr>
          <w:lang w:val="en-GB"/>
        </w:rPr>
        <w:t>,</w:t>
      </w:r>
      <w:r w:rsidRPr="518E30E8">
        <w:rPr>
          <w:lang w:val="en-GB"/>
        </w:rPr>
        <w:t xml:space="preserve"> can be applied in each case, despite </w:t>
      </w:r>
      <w:r w:rsidR="5867C026" w:rsidRPr="518E30E8">
        <w:rPr>
          <w:lang w:val="en-GB"/>
        </w:rPr>
        <w:t xml:space="preserve">these </w:t>
      </w:r>
      <w:r w:rsidRPr="518E30E8">
        <w:rPr>
          <w:lang w:val="en-GB"/>
        </w:rPr>
        <w:t xml:space="preserve">differences. </w:t>
      </w:r>
    </w:p>
    <w:p w14:paraId="5735E08C" w14:textId="018E77E2" w:rsidR="005E6ABE" w:rsidRPr="00F61C53" w:rsidRDefault="241322FF" w:rsidP="518E30E8">
      <w:pPr>
        <w:jc w:val="both"/>
        <w:rPr>
          <w:lang w:val="en-GB"/>
        </w:rPr>
      </w:pPr>
      <w:r w:rsidRPr="518E30E8">
        <w:rPr>
          <w:lang w:val="en-GB"/>
        </w:rPr>
        <w:t xml:space="preserve">The SUSTENANCE </w:t>
      </w:r>
      <w:r w:rsidR="10AEF3C8" w:rsidRPr="518E30E8">
        <w:rPr>
          <w:lang w:val="en-GB"/>
        </w:rPr>
        <w:t>p</w:t>
      </w:r>
      <w:r w:rsidR="00D33253" w:rsidRPr="518E30E8">
        <w:rPr>
          <w:lang w:val="en-GB"/>
        </w:rPr>
        <w:t>artners work towards</w:t>
      </w:r>
      <w:r w:rsidR="009471CD" w:rsidRPr="518E30E8">
        <w:rPr>
          <w:lang w:val="en-GB"/>
        </w:rPr>
        <w:t xml:space="preserve"> </w:t>
      </w:r>
      <w:r w:rsidR="009471CD" w:rsidRPr="518E30E8">
        <w:rPr>
          <w:b/>
          <w:bCs/>
          <w:lang w:val="en-GB"/>
        </w:rPr>
        <w:t>local</w:t>
      </w:r>
      <w:r w:rsidR="00D33253" w:rsidRPr="518E30E8">
        <w:rPr>
          <w:b/>
          <w:bCs/>
          <w:lang w:val="en-GB"/>
        </w:rPr>
        <w:t xml:space="preserve"> energy autarky</w:t>
      </w:r>
      <w:r w:rsidR="009652DB" w:rsidRPr="518E30E8">
        <w:rPr>
          <w:lang w:val="en-GB"/>
        </w:rPr>
        <w:t xml:space="preserve"> </w:t>
      </w:r>
      <w:r w:rsidR="00F61C53" w:rsidRPr="518E30E8">
        <w:rPr>
          <w:lang w:val="en-GB"/>
        </w:rPr>
        <w:t xml:space="preserve">via </w:t>
      </w:r>
      <w:r w:rsidR="2FA3B66B" w:rsidRPr="518E30E8">
        <w:rPr>
          <w:lang w:val="en-GB"/>
        </w:rPr>
        <w:t xml:space="preserve">the </w:t>
      </w:r>
      <w:r w:rsidR="009471CD" w:rsidRPr="518E30E8">
        <w:rPr>
          <w:lang w:val="en-GB"/>
        </w:rPr>
        <w:t>demonstration</w:t>
      </w:r>
      <w:r w:rsidR="00F61C53" w:rsidRPr="518E30E8">
        <w:rPr>
          <w:lang w:val="en-GB"/>
        </w:rPr>
        <w:t xml:space="preserve"> of </w:t>
      </w:r>
      <w:r w:rsidR="00F61C53" w:rsidRPr="518E30E8">
        <w:rPr>
          <w:b/>
          <w:bCs/>
          <w:lang w:val="en-GB"/>
        </w:rPr>
        <w:t>local integrated energy systems</w:t>
      </w:r>
      <w:r w:rsidR="00607230" w:rsidRPr="518E30E8">
        <w:rPr>
          <w:lang w:val="en-GB"/>
        </w:rPr>
        <w:t>.</w:t>
      </w:r>
      <w:r w:rsidR="008F6137" w:rsidRPr="518E30E8">
        <w:rPr>
          <w:lang w:val="en-GB"/>
        </w:rPr>
        <w:t xml:space="preserve"> </w:t>
      </w:r>
      <w:r w:rsidR="005E6ABE" w:rsidRPr="518E30E8">
        <w:rPr>
          <w:lang w:val="en-GB"/>
        </w:rPr>
        <w:t>This is reali</w:t>
      </w:r>
      <w:r w:rsidR="46EBAB4D" w:rsidRPr="518E30E8">
        <w:rPr>
          <w:lang w:val="en-GB"/>
        </w:rPr>
        <w:t>s</w:t>
      </w:r>
      <w:r w:rsidR="005E6ABE" w:rsidRPr="518E30E8">
        <w:rPr>
          <w:lang w:val="en-GB"/>
        </w:rPr>
        <w:t>ed by employing locally available distributed generation</w:t>
      </w:r>
      <w:r w:rsidR="009652DB" w:rsidRPr="518E30E8">
        <w:rPr>
          <w:lang w:val="en-GB"/>
        </w:rPr>
        <w:t>,</w:t>
      </w:r>
      <w:r w:rsidR="005E6ABE" w:rsidRPr="518E30E8">
        <w:rPr>
          <w:lang w:val="en-GB"/>
        </w:rPr>
        <w:t xml:space="preserve"> including </w:t>
      </w:r>
      <w:r w:rsidR="009652DB" w:rsidRPr="518E30E8">
        <w:rPr>
          <w:lang w:val="en-GB"/>
        </w:rPr>
        <w:t>PV</w:t>
      </w:r>
      <w:r w:rsidR="005E6ABE" w:rsidRPr="518E30E8">
        <w:rPr>
          <w:lang w:val="en-GB"/>
        </w:rPr>
        <w:t>,</w:t>
      </w:r>
      <w:r w:rsidR="009652DB" w:rsidRPr="518E30E8">
        <w:rPr>
          <w:lang w:val="en-GB"/>
        </w:rPr>
        <w:t xml:space="preserve"> heat pumps,</w:t>
      </w:r>
      <w:r w:rsidR="005E6ABE" w:rsidRPr="518E30E8">
        <w:rPr>
          <w:lang w:val="en-GB"/>
        </w:rPr>
        <w:t xml:space="preserve"> biomass</w:t>
      </w:r>
      <w:r w:rsidR="009471CD" w:rsidRPr="518E30E8">
        <w:rPr>
          <w:lang w:val="en-GB"/>
        </w:rPr>
        <w:t>/</w:t>
      </w:r>
      <w:r w:rsidR="005E6ABE" w:rsidRPr="518E30E8">
        <w:rPr>
          <w:lang w:val="en-GB"/>
        </w:rPr>
        <w:t>biogas, flexible demand, energy storage, e</w:t>
      </w:r>
      <w:r w:rsidR="009471CD" w:rsidRPr="518E30E8">
        <w:rPr>
          <w:lang w:val="en-GB"/>
        </w:rPr>
        <w:t>-</w:t>
      </w:r>
      <w:r w:rsidR="005E6ABE" w:rsidRPr="518E30E8">
        <w:rPr>
          <w:lang w:val="en-GB"/>
        </w:rPr>
        <w:t xml:space="preserve">mobility and reliable irrigation </w:t>
      </w:r>
      <w:r w:rsidR="009471CD" w:rsidRPr="518E30E8">
        <w:rPr>
          <w:lang w:val="en-GB"/>
        </w:rPr>
        <w:t>or</w:t>
      </w:r>
      <w:r w:rsidR="005E6ABE" w:rsidRPr="518E30E8">
        <w:rPr>
          <w:lang w:val="en-GB"/>
        </w:rPr>
        <w:t xml:space="preserve"> clean cooking.</w:t>
      </w:r>
    </w:p>
    <w:p w14:paraId="1549A0E2" w14:textId="2AEB4BB7" w:rsidR="00607230" w:rsidRPr="0074516F" w:rsidRDefault="00607230" w:rsidP="518E30E8">
      <w:pPr>
        <w:jc w:val="both"/>
        <w:rPr>
          <w:lang w:val="en-GB"/>
        </w:rPr>
      </w:pPr>
      <w:r w:rsidRPr="518E30E8">
        <w:rPr>
          <w:lang w:val="en-GB"/>
        </w:rPr>
        <w:t xml:space="preserve">Results will demonstrate cost-effective, sustainable, and customer centric solutions in the form of technical and business models </w:t>
      </w:r>
      <w:r w:rsidR="009471CD" w:rsidRPr="518E30E8">
        <w:rPr>
          <w:lang w:val="en-GB"/>
        </w:rPr>
        <w:t>and</w:t>
      </w:r>
      <w:r w:rsidRPr="518E30E8">
        <w:rPr>
          <w:lang w:val="en-GB"/>
        </w:rPr>
        <w:t xml:space="preserve"> guideline</w:t>
      </w:r>
      <w:r w:rsidR="771C9AF1" w:rsidRPr="518E30E8">
        <w:rPr>
          <w:lang w:val="en-GB"/>
        </w:rPr>
        <w:t>,</w:t>
      </w:r>
      <w:r w:rsidRPr="518E30E8">
        <w:rPr>
          <w:lang w:val="en-GB"/>
        </w:rPr>
        <w:t xml:space="preserve">) for the effective integration of various energy vectors. Further, it will show how </w:t>
      </w:r>
      <w:r w:rsidR="0C5E99D7" w:rsidRPr="518E30E8">
        <w:rPr>
          <w:lang w:val="en-GB"/>
        </w:rPr>
        <w:t xml:space="preserve">energy </w:t>
      </w:r>
      <w:r w:rsidRPr="518E30E8">
        <w:rPr>
          <w:lang w:val="en-GB"/>
        </w:rPr>
        <w:t xml:space="preserve">demands can be controlled to gain flexibility </w:t>
      </w:r>
      <w:r w:rsidR="7D9C3D02" w:rsidRPr="518E30E8">
        <w:rPr>
          <w:lang w:val="en-GB"/>
        </w:rPr>
        <w:t xml:space="preserve">by </w:t>
      </w:r>
      <w:r w:rsidRPr="518E30E8">
        <w:rPr>
          <w:lang w:val="en-GB"/>
        </w:rPr>
        <w:t xml:space="preserve">using </w:t>
      </w:r>
      <w:r w:rsidR="3C80A731" w:rsidRPr="518E30E8">
        <w:rPr>
          <w:lang w:val="en-GB"/>
        </w:rPr>
        <w:t xml:space="preserve">the </w:t>
      </w:r>
      <w:r w:rsidRPr="518E30E8">
        <w:rPr>
          <w:lang w:val="en-GB"/>
        </w:rPr>
        <w:t xml:space="preserve">intelligent operation of storage and demand side management, </w:t>
      </w:r>
      <w:r w:rsidR="36C8FC9C" w:rsidRPr="518E30E8">
        <w:rPr>
          <w:lang w:val="en-GB"/>
        </w:rPr>
        <w:t xml:space="preserve">which can </w:t>
      </w:r>
      <w:r w:rsidRPr="518E30E8">
        <w:rPr>
          <w:lang w:val="en-GB"/>
        </w:rPr>
        <w:t xml:space="preserve">adapt to the capacity of the local grid and importantly, the local supply of renewables. Guidelines for user engagement will </w:t>
      </w:r>
      <w:r w:rsidR="566F0D8A" w:rsidRPr="518E30E8">
        <w:rPr>
          <w:lang w:val="en-GB"/>
        </w:rPr>
        <w:t xml:space="preserve">also </w:t>
      </w:r>
      <w:r w:rsidRPr="518E30E8">
        <w:rPr>
          <w:lang w:val="en-GB"/>
        </w:rPr>
        <w:t xml:space="preserve">be </w:t>
      </w:r>
      <w:r w:rsidR="00F926AF" w:rsidRPr="518E30E8">
        <w:rPr>
          <w:lang w:val="en-GB"/>
        </w:rPr>
        <w:t>developed.</w:t>
      </w:r>
    </w:p>
    <w:p w14:paraId="1AE4BD92" w14:textId="4C462F02" w:rsidR="00607230" w:rsidRDefault="691E9E94" w:rsidP="518E30E8">
      <w:pPr>
        <w:jc w:val="both"/>
        <w:rPr>
          <w:lang w:val="en-GB"/>
        </w:rPr>
      </w:pPr>
      <w:r w:rsidRPr="518E30E8">
        <w:rPr>
          <w:lang w:val="en-GB"/>
        </w:rPr>
        <w:t>O</w:t>
      </w:r>
      <w:r w:rsidR="264FACC1" w:rsidRPr="518E30E8">
        <w:rPr>
          <w:lang w:val="en-GB"/>
        </w:rPr>
        <w:t>ne</w:t>
      </w:r>
      <w:r w:rsidRPr="518E30E8">
        <w:rPr>
          <w:lang w:val="en-GB"/>
        </w:rPr>
        <w:t xml:space="preserve"> </w:t>
      </w:r>
      <w:r w:rsidR="7EB049E8" w:rsidRPr="518E30E8">
        <w:rPr>
          <w:lang w:val="en-GB"/>
        </w:rPr>
        <w:t xml:space="preserve">additional </w:t>
      </w:r>
      <w:r w:rsidR="2DA5E808" w:rsidRPr="518E30E8">
        <w:rPr>
          <w:lang w:val="en-GB"/>
        </w:rPr>
        <w:t xml:space="preserve">benefit of the </w:t>
      </w:r>
      <w:r w:rsidRPr="518E30E8">
        <w:rPr>
          <w:lang w:val="en-GB"/>
        </w:rPr>
        <w:t xml:space="preserve">project </w:t>
      </w:r>
      <w:r w:rsidR="70500F56" w:rsidRPr="518E30E8">
        <w:rPr>
          <w:lang w:val="en-GB"/>
        </w:rPr>
        <w:t xml:space="preserve">is </w:t>
      </w:r>
      <w:r w:rsidR="10F26E35" w:rsidRPr="518E30E8">
        <w:rPr>
          <w:lang w:val="en-GB"/>
        </w:rPr>
        <w:t xml:space="preserve">its contribution to </w:t>
      </w:r>
      <w:r w:rsidR="70500F56" w:rsidRPr="518E30E8">
        <w:rPr>
          <w:lang w:val="en-GB"/>
        </w:rPr>
        <w:t xml:space="preserve">the </w:t>
      </w:r>
      <w:r w:rsidR="6DCCA825" w:rsidRPr="518E30E8">
        <w:rPr>
          <w:lang w:val="en-GB"/>
        </w:rPr>
        <w:t xml:space="preserve">empowerment of </w:t>
      </w:r>
      <w:r w:rsidR="00607230" w:rsidRPr="518E30E8">
        <w:rPr>
          <w:b/>
          <w:bCs/>
          <w:lang w:val="en-GB"/>
        </w:rPr>
        <w:t>women and children in rural areas of India</w:t>
      </w:r>
      <w:r w:rsidR="00607230" w:rsidRPr="518E30E8">
        <w:rPr>
          <w:lang w:val="en-GB"/>
        </w:rPr>
        <w:t xml:space="preserve"> by </w:t>
      </w:r>
      <w:r w:rsidR="38FF3DCB" w:rsidRPr="518E30E8">
        <w:rPr>
          <w:rFonts w:ascii="Calibri" w:eastAsia="Calibri" w:hAnsi="Calibri" w:cs="Calibri"/>
          <w:lang w:val="en-GB"/>
        </w:rPr>
        <w:t xml:space="preserve">providing access to electricity, e-rickshaw </w:t>
      </w:r>
      <w:r w:rsidR="00F926AF" w:rsidRPr="518E30E8">
        <w:rPr>
          <w:rFonts w:ascii="Calibri" w:eastAsia="Calibri" w:hAnsi="Calibri" w:cs="Calibri"/>
          <w:lang w:val="en-GB"/>
        </w:rPr>
        <w:t>mobility,</w:t>
      </w:r>
      <w:r w:rsidR="38FF3DCB" w:rsidRPr="518E30E8">
        <w:rPr>
          <w:rFonts w:ascii="Calibri" w:eastAsia="Calibri" w:hAnsi="Calibri" w:cs="Calibri"/>
          <w:lang w:val="en-GB"/>
        </w:rPr>
        <w:t xml:space="preserve"> and a reliable water supply</w:t>
      </w:r>
      <w:r w:rsidR="00607230" w:rsidRPr="518E30E8">
        <w:rPr>
          <w:lang w:val="en-GB"/>
        </w:rPr>
        <w:t>.</w:t>
      </w:r>
    </w:p>
    <w:p w14:paraId="35FD6E0C" w14:textId="069FA47E" w:rsidR="00AB69C5" w:rsidRDefault="00AB69C5" w:rsidP="518E30E8">
      <w:pPr>
        <w:jc w:val="both"/>
        <w:rPr>
          <w:lang w:val="en-GB"/>
        </w:rPr>
      </w:pPr>
      <w:r w:rsidRPr="518E30E8">
        <w:rPr>
          <w:lang w:val="en-GB"/>
        </w:rPr>
        <w:t xml:space="preserve">SUSTENANCE is seeking synergies with researchers, businesses, experts, policy makers, </w:t>
      </w:r>
      <w:proofErr w:type="gramStart"/>
      <w:r w:rsidRPr="518E30E8">
        <w:rPr>
          <w:lang w:val="en-GB"/>
        </w:rPr>
        <w:t>energy</w:t>
      </w:r>
      <w:proofErr w:type="gramEnd"/>
      <w:r w:rsidRPr="518E30E8">
        <w:rPr>
          <w:lang w:val="en-GB"/>
        </w:rPr>
        <w:t xml:space="preserve"> and technology providers as well </w:t>
      </w:r>
      <w:r w:rsidR="00F926AF" w:rsidRPr="518E30E8">
        <w:rPr>
          <w:lang w:val="en-GB"/>
        </w:rPr>
        <w:t>as local</w:t>
      </w:r>
      <w:r w:rsidR="0C08B5BE" w:rsidRPr="518E30E8">
        <w:rPr>
          <w:lang w:val="en-GB"/>
        </w:rPr>
        <w:t xml:space="preserve"> </w:t>
      </w:r>
      <w:r w:rsidRPr="518E30E8">
        <w:rPr>
          <w:lang w:val="en-GB"/>
        </w:rPr>
        <w:t xml:space="preserve">communities. </w:t>
      </w:r>
    </w:p>
    <w:p w14:paraId="147BD974" w14:textId="2613C9FF" w:rsidR="00F60198" w:rsidRDefault="00AB69C5" w:rsidP="00F926AF">
      <w:pPr>
        <w:jc w:val="both"/>
        <w:rPr>
          <w:lang w:val="en-GB"/>
        </w:rPr>
      </w:pPr>
      <w:r w:rsidRPr="518E30E8">
        <w:rPr>
          <w:b/>
          <w:bCs/>
          <w:lang w:val="en-GB"/>
        </w:rPr>
        <w:t>Duration:</w:t>
      </w:r>
      <w:r w:rsidRPr="518E30E8">
        <w:rPr>
          <w:lang w:val="en-GB"/>
        </w:rPr>
        <w:t xml:space="preserve"> 01 July 2021 – 31 December 2024</w:t>
      </w:r>
    </w:p>
    <w:sectPr w:rsidR="00F601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A34"/>
    <w:rsid w:val="004C25B2"/>
    <w:rsid w:val="005E6ABE"/>
    <w:rsid w:val="00607230"/>
    <w:rsid w:val="006669EC"/>
    <w:rsid w:val="0074516F"/>
    <w:rsid w:val="008C362F"/>
    <w:rsid w:val="008F6137"/>
    <w:rsid w:val="009471CD"/>
    <w:rsid w:val="009652DB"/>
    <w:rsid w:val="00AB69C5"/>
    <w:rsid w:val="00C3E1A8"/>
    <w:rsid w:val="00C667F5"/>
    <w:rsid w:val="00CE2A34"/>
    <w:rsid w:val="00D27363"/>
    <w:rsid w:val="00D33253"/>
    <w:rsid w:val="00EE5A51"/>
    <w:rsid w:val="00F60198"/>
    <w:rsid w:val="00F61C53"/>
    <w:rsid w:val="00F926AF"/>
    <w:rsid w:val="03A64089"/>
    <w:rsid w:val="07059226"/>
    <w:rsid w:val="077A84B3"/>
    <w:rsid w:val="082C77E5"/>
    <w:rsid w:val="0ABA1200"/>
    <w:rsid w:val="0C08B5BE"/>
    <w:rsid w:val="0C5E99D7"/>
    <w:rsid w:val="0F8D8323"/>
    <w:rsid w:val="10AEF3C8"/>
    <w:rsid w:val="10F26E35"/>
    <w:rsid w:val="11F5FD31"/>
    <w:rsid w:val="18272D97"/>
    <w:rsid w:val="184EA14B"/>
    <w:rsid w:val="1C52DEC9"/>
    <w:rsid w:val="1E0FC412"/>
    <w:rsid w:val="1F8A7F8B"/>
    <w:rsid w:val="202A14BD"/>
    <w:rsid w:val="20E6F45A"/>
    <w:rsid w:val="241322FF"/>
    <w:rsid w:val="264FACC1"/>
    <w:rsid w:val="274D8ABE"/>
    <w:rsid w:val="27C383C6"/>
    <w:rsid w:val="2DA5E808"/>
    <w:rsid w:val="2FA3B66B"/>
    <w:rsid w:val="30965E86"/>
    <w:rsid w:val="36C8FC9C"/>
    <w:rsid w:val="38FF3DCB"/>
    <w:rsid w:val="3C80A731"/>
    <w:rsid w:val="3ED3967D"/>
    <w:rsid w:val="3EF59154"/>
    <w:rsid w:val="401F1DFA"/>
    <w:rsid w:val="422D3216"/>
    <w:rsid w:val="45B6549C"/>
    <w:rsid w:val="45FBA56F"/>
    <w:rsid w:val="46EBAB4D"/>
    <w:rsid w:val="4FC321CA"/>
    <w:rsid w:val="50AF7305"/>
    <w:rsid w:val="518E30E8"/>
    <w:rsid w:val="524B4366"/>
    <w:rsid w:val="54DAD5BF"/>
    <w:rsid w:val="566F0D8A"/>
    <w:rsid w:val="5867C026"/>
    <w:rsid w:val="5C09B52F"/>
    <w:rsid w:val="5CD8F9D7"/>
    <w:rsid w:val="5F8BD98B"/>
    <w:rsid w:val="610F771E"/>
    <w:rsid w:val="680F72E9"/>
    <w:rsid w:val="691E9E94"/>
    <w:rsid w:val="6DCCA825"/>
    <w:rsid w:val="70015C71"/>
    <w:rsid w:val="70500F56"/>
    <w:rsid w:val="735A121B"/>
    <w:rsid w:val="73CB763F"/>
    <w:rsid w:val="771C9AF1"/>
    <w:rsid w:val="7D9C3D02"/>
    <w:rsid w:val="7EB04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F6B9B"/>
  <w15:chartTrackingRefBased/>
  <w15:docId w15:val="{F283D838-6000-491A-98B7-4DFFD2B3F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prawka">
    <w:name w:val="Revision"/>
    <w:hidden/>
    <w:uiPriority w:val="99"/>
    <w:semiHidden/>
    <w:rsid w:val="00F926A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6ffdfb8-a823-48f9-9016-d24adb152052">
      <Terms xmlns="http://schemas.microsoft.com/office/infopath/2007/PartnerControls"/>
    </lcf76f155ced4ddcb4097134ff3c332f>
    <TaxCatchAll xmlns="afba3e54-fadf-4f19-ac1c-c081ee5f7dc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EC7EFFD14191847B3F9C187F4DE2FF1" ma:contentTypeVersion="17" ma:contentTypeDescription="Opret et nyt dokument." ma:contentTypeScope="" ma:versionID="a1759a391aa87b97f6231da7d64783bc">
  <xsd:schema xmlns:xsd="http://www.w3.org/2001/XMLSchema" xmlns:xs="http://www.w3.org/2001/XMLSchema" xmlns:p="http://schemas.microsoft.com/office/2006/metadata/properties" xmlns:ns2="36ffdfb8-a823-48f9-9016-d24adb152052" xmlns:ns3="afba3e54-fadf-4f19-ac1c-c081ee5f7dc5" targetNamespace="http://schemas.microsoft.com/office/2006/metadata/properties" ma:root="true" ma:fieldsID="51b9da6c1008b9ce008e015303e5ca94" ns2:_="" ns3:_="">
    <xsd:import namespace="36ffdfb8-a823-48f9-9016-d24adb152052"/>
    <xsd:import namespace="afba3e54-fadf-4f19-ac1c-c081ee5f7d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ffdfb8-a823-48f9-9016-d24adb1520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ledmærker" ma:readOnly="false" ma:fieldId="{5cf76f15-5ced-4ddc-b409-7134ff3c332f}" ma:taxonomyMulti="true" ma:sspId="5d73657e-90f0-444e-a899-7df328d363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ba3e54-fadf-4f19-ac1c-c081ee5f7dc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d90bb3c-7693-42d6-ac00-c5e445bba792}" ma:internalName="TaxCatchAll" ma:showField="CatchAllData" ma:web="afba3e54-fadf-4f19-ac1c-c081ee5f7d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997C58-8CC1-47F3-B9EF-7ACB90B0AB55}">
  <ds:schemaRefs>
    <ds:schemaRef ds:uri="http://schemas.microsoft.com/office/2006/metadata/properties"/>
    <ds:schemaRef ds:uri="http://schemas.microsoft.com/office/infopath/2007/PartnerControls"/>
    <ds:schemaRef ds:uri="36ffdfb8-a823-48f9-9016-d24adb152052"/>
    <ds:schemaRef ds:uri="afba3e54-fadf-4f19-ac1c-c081ee5f7dc5"/>
  </ds:schemaRefs>
</ds:datastoreItem>
</file>

<file path=customXml/itemProps2.xml><?xml version="1.0" encoding="utf-8"?>
<ds:datastoreItem xmlns:ds="http://schemas.openxmlformats.org/officeDocument/2006/customXml" ds:itemID="{05C0D310-2297-4D27-8805-CBE83EEBEE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CF3345-91D8-4A6E-80B2-593C95753B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ffdfb8-a823-48f9-9016-d24adb152052"/>
    <ds:schemaRef ds:uri="afba3e54-fadf-4f19-ac1c-c081ee5f7d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1845</Characters>
  <Application>Microsoft Office Word</Application>
  <DocSecurity>0</DocSecurity>
  <Lines>15</Lines>
  <Paragraphs>4</Paragraphs>
  <ScaleCrop>false</ScaleCrop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Bogucka-Bykuć</dc:creator>
  <cp:keywords/>
  <dc:description/>
  <cp:lastModifiedBy>Katarzyna Bogucka-Bykuć</cp:lastModifiedBy>
  <cp:revision>5</cp:revision>
  <dcterms:created xsi:type="dcterms:W3CDTF">2023-09-11T09:25:00Z</dcterms:created>
  <dcterms:modified xsi:type="dcterms:W3CDTF">2023-09-12T10:47:00Z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0x010100AEC7EFFD14191847B3F9C187F4DE2FF1</vt:lpwstr>
  </property>
  <property fmtid="{D5CDD505-2E9C-101B-9397-08002B2CF9AE}" pid="3" name="MediaServiceImageTags">
    <vt:lpwstr/>
  </property>
</Properties>
</file>